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1"/>
        <w:tblW w:w="10767" w:type="dxa"/>
        <w:tblLayout w:type="fixed"/>
        <w:tblLook w:val="04A0" w:firstRow="1" w:lastRow="0" w:firstColumn="1" w:lastColumn="0" w:noHBand="0" w:noVBand="1"/>
      </w:tblPr>
      <w:tblGrid>
        <w:gridCol w:w="2735"/>
        <w:gridCol w:w="2953"/>
        <w:gridCol w:w="658"/>
        <w:gridCol w:w="658"/>
        <w:gridCol w:w="612"/>
        <w:gridCol w:w="50"/>
        <w:gridCol w:w="3101"/>
      </w:tblGrid>
      <w:tr w:rsidR="000328AD" w:rsidTr="00772D88">
        <w:trPr>
          <w:trHeight w:val="44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8AD" w:rsidRPr="007C58F3" w:rsidRDefault="000328AD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  <w:sz w:val="32"/>
              </w:rPr>
            </w:pPr>
            <w:r w:rsidRPr="000328AD">
              <w:rPr>
                <w:rFonts w:ascii="Calibri" w:hAnsi="Calibri" w:cs="Arial"/>
                <w:b/>
                <w:bCs/>
                <w:kern w:val="24"/>
              </w:rPr>
              <w:t>Condition</w:t>
            </w:r>
            <w:r w:rsidR="00194F7A">
              <w:rPr>
                <w:rFonts w:ascii="Calibri" w:hAnsi="Calibri" w:cs="Arial"/>
                <w:b/>
                <w:bCs/>
                <w:kern w:val="24"/>
              </w:rPr>
              <w:t xml:space="preserve">: 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28AD" w:rsidRDefault="000328AD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Cs/>
                <w:kern w:val="24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0328AD" w:rsidRPr="000328AD" w:rsidRDefault="000328AD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  <w:sz w:val="20"/>
              </w:rPr>
            </w:pPr>
            <w:r w:rsidRPr="000328AD">
              <w:rPr>
                <w:rFonts w:ascii="Calibri" w:hAnsi="Calibri" w:cs="Arial"/>
                <w:b/>
                <w:bCs/>
                <w:kern w:val="24"/>
                <w:sz w:val="20"/>
              </w:rPr>
              <w:t>S#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0328AD" w:rsidRPr="000328AD" w:rsidRDefault="000328AD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  <w:sz w:val="20"/>
              </w:rPr>
            </w:pPr>
            <w:r w:rsidRPr="000328AD">
              <w:rPr>
                <w:rFonts w:ascii="Calibri" w:hAnsi="Calibri" w:cs="Arial"/>
                <w:b/>
                <w:bCs/>
                <w:kern w:val="24"/>
                <w:sz w:val="20"/>
              </w:rPr>
              <w:t>S#</w:t>
            </w: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:rsidR="000328AD" w:rsidRPr="000328AD" w:rsidRDefault="000328AD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  <w:sz w:val="20"/>
              </w:rPr>
            </w:pPr>
            <w:r w:rsidRPr="000328AD">
              <w:rPr>
                <w:rFonts w:ascii="Calibri" w:hAnsi="Calibri" w:cs="Arial"/>
                <w:b/>
                <w:bCs/>
                <w:kern w:val="24"/>
                <w:sz w:val="20"/>
              </w:rPr>
              <w:t>S#</w:t>
            </w:r>
          </w:p>
        </w:tc>
        <w:tc>
          <w:tcPr>
            <w:tcW w:w="3151" w:type="dxa"/>
            <w:gridSpan w:val="2"/>
          </w:tcPr>
          <w:p w:rsidR="000328AD" w:rsidRPr="000328AD" w:rsidRDefault="000328AD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  <w:sz w:val="20"/>
              </w:rPr>
            </w:pPr>
            <w:r>
              <w:rPr>
                <w:rFonts w:ascii="Calibri" w:hAnsi="Calibri" w:cs="Arial"/>
                <w:b/>
                <w:bCs/>
                <w:kern w:val="24"/>
                <w:sz w:val="20"/>
              </w:rPr>
              <w:t>Notes</w:t>
            </w:r>
          </w:p>
        </w:tc>
      </w:tr>
      <w:tr w:rsidR="00454E34" w:rsidRPr="00FC0E75" w:rsidTr="00772D88">
        <w:trPr>
          <w:trHeight w:val="645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0328AD" w:rsidRDefault="00454E34" w:rsidP="00772D88">
            <w:pPr>
              <w:pStyle w:val="NoSpacing"/>
              <w:rPr>
                <w:sz w:val="24"/>
              </w:rPr>
            </w:pPr>
            <w:r w:rsidRPr="00194F7A">
              <w:rPr>
                <w:b/>
                <w:sz w:val="24"/>
              </w:rPr>
              <w:t xml:space="preserve">1. </w:t>
            </w:r>
            <w:r w:rsidRPr="00001EC0">
              <w:rPr>
                <w:b/>
                <w:sz w:val="24"/>
              </w:rPr>
              <w:t xml:space="preserve">Begun with a positive statement </w:t>
            </w:r>
            <w:r w:rsidRPr="00001EC0">
              <w:rPr>
                <w:sz w:val="24"/>
              </w:rPr>
              <w:t>about general affect, timing, preparation, etc.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12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</w:rPr>
            </w:pPr>
          </w:p>
        </w:tc>
      </w:tr>
      <w:tr w:rsidR="00454E34" w:rsidRPr="00FC0E75" w:rsidTr="00772D88">
        <w:trPr>
          <w:trHeight w:val="501"/>
        </w:trPr>
        <w:tc>
          <w:tcPr>
            <w:tcW w:w="5688" w:type="dxa"/>
            <w:gridSpan w:val="2"/>
            <w:tcBorders>
              <w:bottom w:val="single" w:sz="18" w:space="0" w:color="auto"/>
            </w:tcBorders>
          </w:tcPr>
          <w:p w:rsidR="00454E34" w:rsidRPr="000328AD" w:rsidRDefault="00454E34" w:rsidP="00AA47F7">
            <w:pPr>
              <w:pStyle w:val="NoSpacing"/>
              <w:rPr>
                <w:sz w:val="24"/>
                <w:szCs w:val="12"/>
              </w:rPr>
            </w:pPr>
            <w:r w:rsidRPr="00001EC0">
              <w:rPr>
                <w:b/>
                <w:sz w:val="24"/>
                <w:szCs w:val="12"/>
              </w:rPr>
              <w:t xml:space="preserve">2. Transitioned </w:t>
            </w:r>
            <w:r>
              <w:rPr>
                <w:b/>
                <w:sz w:val="24"/>
                <w:szCs w:val="12"/>
              </w:rPr>
              <w:t xml:space="preserve">quickly </w:t>
            </w:r>
            <w:r w:rsidRPr="00001EC0">
              <w:rPr>
                <w:b/>
                <w:sz w:val="24"/>
                <w:szCs w:val="12"/>
              </w:rPr>
              <w:t xml:space="preserve">between things </w:t>
            </w:r>
            <w:r>
              <w:rPr>
                <w:sz w:val="24"/>
                <w:szCs w:val="12"/>
              </w:rPr>
              <w:t>(observation to givi</w:t>
            </w:r>
            <w:r w:rsidR="00AA47F7">
              <w:rPr>
                <w:sz w:val="24"/>
                <w:szCs w:val="12"/>
              </w:rPr>
              <w:t>ng feedback, session to session</w:t>
            </w:r>
            <w:r>
              <w:rPr>
                <w:sz w:val="24"/>
                <w:szCs w:val="12"/>
              </w:rPr>
              <w:t xml:space="preserve">) 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51" w:type="dxa"/>
            <w:gridSpan w:val="2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kern w:val="24"/>
              </w:rPr>
            </w:pPr>
          </w:p>
        </w:tc>
      </w:tr>
      <w:tr w:rsidR="00454E34" w:rsidRPr="003F5B29" w:rsidTr="006A2C7F">
        <w:trPr>
          <w:trHeight w:val="54"/>
        </w:trPr>
        <w:tc>
          <w:tcPr>
            <w:tcW w:w="10767" w:type="dxa"/>
            <w:gridSpan w:val="7"/>
            <w:shd w:val="clear" w:color="auto" w:fill="auto"/>
          </w:tcPr>
          <w:p w:rsidR="00454E34" w:rsidRPr="003F5B29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</w:rPr>
            </w:pPr>
            <w:r>
              <w:rPr>
                <w:rFonts w:ascii="Calibri" w:hAnsi="Calibri" w:cs="Arial"/>
                <w:b/>
                <w:bCs/>
                <w:kern w:val="24"/>
              </w:rPr>
              <w:t xml:space="preserve">3. Provided FB on each TB for condition </w:t>
            </w:r>
            <w:r w:rsidRPr="00001EC0">
              <w:rPr>
                <w:rFonts w:ascii="Calibri" w:hAnsi="Calibri" w:cs="Arial"/>
                <w:bCs/>
                <w:kern w:val="24"/>
                <w:sz w:val="22"/>
              </w:rPr>
              <w:t xml:space="preserve">(total # of Y/ </w:t>
            </w:r>
            <w:r w:rsidRPr="00454E34">
              <w:rPr>
                <w:rFonts w:ascii="Calibri" w:hAnsi="Calibri" w:cs="Arial"/>
                <w:bCs/>
                <w:kern w:val="24"/>
                <w:sz w:val="22"/>
              </w:rPr>
              <w:t>Y +N</w:t>
            </w:r>
            <w:r>
              <w:rPr>
                <w:rFonts w:ascii="Calibri" w:hAnsi="Calibri" w:cs="Arial"/>
                <w:bCs/>
                <w:kern w:val="24"/>
                <w:sz w:val="20"/>
              </w:rPr>
              <w:t xml:space="preserve"> )</w:t>
            </w:r>
          </w:p>
        </w:tc>
      </w:tr>
      <w:tr w:rsidR="00454E34" w:rsidRPr="00FC0E75" w:rsidTr="006A2C7F">
        <w:trPr>
          <w:trHeight w:val="54"/>
        </w:trPr>
        <w:tc>
          <w:tcPr>
            <w:tcW w:w="5688" w:type="dxa"/>
            <w:gridSpan w:val="2"/>
            <w:shd w:val="clear" w:color="auto" w:fill="E7E6E6" w:themeFill="background2"/>
          </w:tcPr>
          <w:p w:rsidR="00454E34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  <w:sz w:val="20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   If correct, noted &amp; praised (</w:t>
            </w:r>
            <w:r w:rsidRPr="008A77DE">
              <w:rPr>
                <w:rFonts w:ascii="Calibri" w:hAnsi="Calibri" w:cs="Arial"/>
                <w:bCs/>
                <w:kern w:val="24"/>
                <w:sz w:val="20"/>
              </w:rPr>
              <w:t xml:space="preserve">for S#2 &amp; 3, only note correct </w:t>
            </w:r>
          </w:p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  <w:sz w:val="20"/>
              </w:rPr>
              <w:t xml:space="preserve">                              </w:t>
            </w:r>
            <w:r w:rsidRPr="008A77DE">
              <w:rPr>
                <w:rFonts w:ascii="Calibri" w:hAnsi="Calibri" w:cs="Arial"/>
                <w:bCs/>
                <w:kern w:val="24"/>
                <w:sz w:val="20"/>
              </w:rPr>
              <w:t>if performed incorrectly in previous session)</w:t>
            </w:r>
          </w:p>
        </w:tc>
        <w:tc>
          <w:tcPr>
            <w:tcW w:w="658" w:type="dxa"/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/</w:t>
            </w:r>
          </w:p>
        </w:tc>
        <w:tc>
          <w:tcPr>
            <w:tcW w:w="658" w:type="dxa"/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/</w:t>
            </w:r>
          </w:p>
        </w:tc>
        <w:tc>
          <w:tcPr>
            <w:tcW w:w="662" w:type="dxa"/>
            <w:gridSpan w:val="2"/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/</w:t>
            </w:r>
          </w:p>
        </w:tc>
        <w:tc>
          <w:tcPr>
            <w:tcW w:w="3101" w:type="dxa"/>
            <w:shd w:val="clear" w:color="auto" w:fill="E7E6E6" w:themeFill="background2"/>
          </w:tcPr>
          <w:p w:rsidR="00454E34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54"/>
        </w:trPr>
        <w:tc>
          <w:tcPr>
            <w:tcW w:w="568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54E34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   If incorrect, stated specifically what </w:t>
            </w:r>
            <w:r w:rsidR="008D104A">
              <w:rPr>
                <w:rFonts w:ascii="Calibri" w:hAnsi="Calibri" w:cs="Arial"/>
                <w:bCs/>
                <w:kern w:val="24"/>
              </w:rPr>
              <w:t>supervisee</w:t>
            </w:r>
            <w:r>
              <w:rPr>
                <w:rFonts w:ascii="Calibri" w:hAnsi="Calibri" w:cs="Arial"/>
                <w:bCs/>
                <w:kern w:val="24"/>
              </w:rPr>
              <w:t xml:space="preserve"> did </w:t>
            </w:r>
          </w:p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                      (modeled correct behavior if requested)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/</w:t>
            </w: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/</w:t>
            </w:r>
          </w:p>
        </w:tc>
        <w:tc>
          <w:tcPr>
            <w:tcW w:w="662" w:type="dxa"/>
            <w:gridSpan w:val="2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/</w:t>
            </w:r>
          </w:p>
        </w:tc>
        <w:tc>
          <w:tcPr>
            <w:tcW w:w="3101" w:type="dxa"/>
            <w:tcBorders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9D40D4" w:rsidRPr="00FC0E75" w:rsidTr="006432EA">
        <w:trPr>
          <w:trHeight w:val="54"/>
        </w:trPr>
        <w:tc>
          <w:tcPr>
            <w:tcW w:w="10767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D40D4" w:rsidRPr="00FC0E75" w:rsidRDefault="009D40D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/>
                <w:bCs/>
                <w:kern w:val="24"/>
              </w:rPr>
              <w:t xml:space="preserve">4. Provided FB on data collection </w:t>
            </w:r>
            <w:r w:rsidRPr="009D40D4">
              <w:rPr>
                <w:rFonts w:ascii="Calibri" w:hAnsi="Calibri" w:cs="Arial"/>
                <w:b/>
                <w:bCs/>
                <w:kern w:val="24"/>
                <w:sz w:val="20"/>
              </w:rPr>
              <w:t xml:space="preserve">(only session 1 unless </w:t>
            </w:r>
            <w:r w:rsidR="008D104A">
              <w:rPr>
                <w:rFonts w:ascii="Calibri" w:hAnsi="Calibri" w:cs="Arial"/>
                <w:b/>
                <w:bCs/>
                <w:kern w:val="24"/>
                <w:sz w:val="20"/>
              </w:rPr>
              <w:t>supervisee</w:t>
            </w:r>
            <w:r w:rsidRPr="009D40D4">
              <w:rPr>
                <w:rFonts w:ascii="Calibri" w:hAnsi="Calibri" w:cs="Arial"/>
                <w:b/>
                <w:bCs/>
                <w:kern w:val="24"/>
                <w:sz w:val="20"/>
              </w:rPr>
              <w:t xml:space="preserve"> needs more feedback)</w:t>
            </w:r>
          </w:p>
        </w:tc>
      </w:tr>
      <w:tr w:rsidR="00454E34" w:rsidRPr="00FC0E75" w:rsidTr="006A2C7F">
        <w:trPr>
          <w:trHeight w:val="54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/>
                <w:bCs/>
                <w:kern w:val="24"/>
              </w:rPr>
              <w:t xml:space="preserve">     </w:t>
            </w:r>
            <w:r w:rsidRPr="00D33021">
              <w:rPr>
                <w:rFonts w:ascii="Calibri" w:hAnsi="Calibri" w:cs="Arial"/>
                <w:bCs/>
                <w:kern w:val="24"/>
              </w:rPr>
              <w:t xml:space="preserve"> If correct, confirmed and praised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54"/>
        </w:trPr>
        <w:tc>
          <w:tcPr>
            <w:tcW w:w="568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54E34" w:rsidRPr="00013B14" w:rsidRDefault="00454E34" w:rsidP="008D104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   </w:t>
            </w:r>
            <w:r w:rsidRPr="00013B14">
              <w:rPr>
                <w:rFonts w:ascii="Calibri" w:hAnsi="Calibri" w:cs="Arial"/>
                <w:bCs/>
                <w:kern w:val="24"/>
              </w:rPr>
              <w:t xml:space="preserve">If </w:t>
            </w:r>
            <w:r>
              <w:rPr>
                <w:rFonts w:ascii="Calibri" w:hAnsi="Calibri" w:cs="Arial"/>
                <w:bCs/>
                <w:kern w:val="24"/>
              </w:rPr>
              <w:t>incorrect</w:t>
            </w:r>
            <w:r w:rsidRPr="00013B14">
              <w:rPr>
                <w:rFonts w:ascii="Calibri" w:hAnsi="Calibri" w:cs="Arial"/>
                <w:bCs/>
                <w:kern w:val="24"/>
              </w:rPr>
              <w:t xml:space="preserve">, reviewed data collection with </w:t>
            </w:r>
            <w:r w:rsidR="008D104A">
              <w:rPr>
                <w:rFonts w:ascii="Calibri" w:hAnsi="Calibri" w:cs="Arial"/>
                <w:bCs/>
                <w:kern w:val="24"/>
              </w:rPr>
              <w:t>supervisee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9D40D4" w:rsidRPr="00FC0E75" w:rsidTr="00DC4E72">
        <w:trPr>
          <w:trHeight w:val="54"/>
        </w:trPr>
        <w:tc>
          <w:tcPr>
            <w:tcW w:w="1076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D40D4" w:rsidRPr="00FC0E75" w:rsidRDefault="009D40D4" w:rsidP="008D104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 w:rsidRPr="008A77DE">
              <w:rPr>
                <w:rFonts w:ascii="Calibri" w:hAnsi="Calibri" w:cs="Arial"/>
                <w:b/>
                <w:bCs/>
                <w:kern w:val="24"/>
              </w:rPr>
              <w:t xml:space="preserve">5. Provided </w:t>
            </w:r>
            <w:r>
              <w:rPr>
                <w:rFonts w:ascii="Calibri" w:hAnsi="Calibri" w:cs="Arial"/>
                <w:b/>
                <w:bCs/>
                <w:kern w:val="24"/>
              </w:rPr>
              <w:t>FB</w:t>
            </w:r>
            <w:r w:rsidRPr="008A77DE">
              <w:rPr>
                <w:rFonts w:ascii="Calibri" w:hAnsi="Calibri" w:cs="Arial"/>
                <w:b/>
                <w:bCs/>
                <w:kern w:val="24"/>
              </w:rPr>
              <w:t xml:space="preserve"> on the use of a timer</w:t>
            </w:r>
            <w:r>
              <w:rPr>
                <w:rFonts w:ascii="Calibri" w:hAnsi="Calibri" w:cs="Arial"/>
                <w:b/>
                <w:bCs/>
                <w:kern w:val="24"/>
              </w:rPr>
              <w:t xml:space="preserve"> </w:t>
            </w:r>
            <w:r w:rsidRPr="009D40D4">
              <w:rPr>
                <w:rFonts w:ascii="Calibri" w:hAnsi="Calibri" w:cs="Arial"/>
                <w:b/>
                <w:bCs/>
                <w:kern w:val="24"/>
                <w:sz w:val="20"/>
              </w:rPr>
              <w:t xml:space="preserve">(only session 1 unless </w:t>
            </w:r>
            <w:r w:rsidR="008D104A">
              <w:rPr>
                <w:rFonts w:ascii="Calibri" w:hAnsi="Calibri" w:cs="Arial"/>
                <w:b/>
                <w:bCs/>
                <w:kern w:val="24"/>
                <w:sz w:val="20"/>
              </w:rPr>
              <w:t>supervisee</w:t>
            </w:r>
            <w:r w:rsidRPr="009D40D4">
              <w:rPr>
                <w:rFonts w:ascii="Calibri" w:hAnsi="Calibri" w:cs="Arial"/>
                <w:b/>
                <w:bCs/>
                <w:kern w:val="24"/>
                <w:sz w:val="20"/>
              </w:rPr>
              <w:t xml:space="preserve"> needs more feedback)</w:t>
            </w:r>
          </w:p>
        </w:tc>
      </w:tr>
      <w:tr w:rsidR="00454E34" w:rsidRPr="00FC0E75" w:rsidTr="006A2C7F">
        <w:trPr>
          <w:trHeight w:val="54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/>
                <w:bCs/>
                <w:kern w:val="24"/>
              </w:rPr>
              <w:t xml:space="preserve">     </w:t>
            </w:r>
            <w:r w:rsidRPr="00D33021">
              <w:rPr>
                <w:rFonts w:ascii="Calibri" w:hAnsi="Calibri" w:cs="Arial"/>
                <w:bCs/>
                <w:kern w:val="24"/>
              </w:rPr>
              <w:t xml:space="preserve"> If correct, confirmed and praised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54"/>
        </w:trPr>
        <w:tc>
          <w:tcPr>
            <w:tcW w:w="568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54E34" w:rsidRPr="00013B14" w:rsidRDefault="00454E34" w:rsidP="008D104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 xml:space="preserve">      </w:t>
            </w:r>
            <w:r w:rsidRPr="00013B14">
              <w:rPr>
                <w:rFonts w:ascii="Calibri" w:hAnsi="Calibri" w:cs="Arial"/>
                <w:bCs/>
                <w:kern w:val="24"/>
              </w:rPr>
              <w:t xml:space="preserve">If </w:t>
            </w:r>
            <w:r>
              <w:rPr>
                <w:rFonts w:ascii="Calibri" w:hAnsi="Calibri" w:cs="Arial"/>
                <w:bCs/>
                <w:kern w:val="24"/>
              </w:rPr>
              <w:t>incorrect</w:t>
            </w:r>
            <w:r w:rsidRPr="00013B14">
              <w:rPr>
                <w:rFonts w:ascii="Calibri" w:hAnsi="Calibri" w:cs="Arial"/>
                <w:bCs/>
                <w:kern w:val="24"/>
              </w:rPr>
              <w:t xml:space="preserve">, </w:t>
            </w:r>
            <w:r>
              <w:rPr>
                <w:rFonts w:ascii="Calibri" w:hAnsi="Calibri" w:cs="Arial"/>
                <w:bCs/>
                <w:kern w:val="24"/>
              </w:rPr>
              <w:t>reviewed use of a timer</w:t>
            </w:r>
            <w:r w:rsidRPr="00013B14">
              <w:rPr>
                <w:rFonts w:ascii="Calibri" w:hAnsi="Calibri" w:cs="Arial"/>
                <w:bCs/>
                <w:kern w:val="24"/>
              </w:rPr>
              <w:t xml:space="preserve"> with </w:t>
            </w:r>
            <w:r w:rsidR="008D104A">
              <w:rPr>
                <w:rFonts w:ascii="Calibri" w:hAnsi="Calibri" w:cs="Arial"/>
                <w:bCs/>
                <w:kern w:val="24"/>
              </w:rPr>
              <w:t>supervisee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54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4E34" w:rsidRPr="00001EC0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</w:rPr>
            </w:pPr>
            <w:r w:rsidRPr="00001EC0">
              <w:rPr>
                <w:rFonts w:ascii="Calibri" w:hAnsi="Calibri" w:cs="Arial"/>
                <w:b/>
                <w:bCs/>
                <w:kern w:val="24"/>
              </w:rPr>
              <w:t>6. Ended FB session with a positive statement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54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4E34" w:rsidRPr="00001EC0" w:rsidRDefault="00454E34" w:rsidP="008D104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</w:rPr>
            </w:pPr>
            <w:r w:rsidRPr="00001EC0">
              <w:rPr>
                <w:rFonts w:ascii="Calibri" w:hAnsi="Calibri" w:cs="Arial"/>
                <w:b/>
                <w:bCs/>
                <w:kern w:val="24"/>
              </w:rPr>
              <w:t xml:space="preserve">7. Asked if the </w:t>
            </w:r>
            <w:r w:rsidR="008D104A">
              <w:rPr>
                <w:rFonts w:ascii="Calibri" w:hAnsi="Calibri" w:cs="Arial"/>
                <w:b/>
                <w:bCs/>
                <w:kern w:val="24"/>
              </w:rPr>
              <w:t>supervisee</w:t>
            </w:r>
            <w:r w:rsidRPr="00001EC0">
              <w:rPr>
                <w:rFonts w:ascii="Calibri" w:hAnsi="Calibri" w:cs="Arial"/>
                <w:b/>
                <w:bCs/>
                <w:kern w:val="24"/>
              </w:rPr>
              <w:t xml:space="preserve"> had any other questions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2715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4E34" w:rsidRPr="00D33021" w:rsidRDefault="00454E34" w:rsidP="008D104A">
            <w:pPr>
              <w:pStyle w:val="NoSpacing"/>
              <w:rPr>
                <w:sz w:val="24"/>
              </w:rPr>
            </w:pPr>
            <w:r w:rsidRPr="00194F7A">
              <w:rPr>
                <w:b/>
                <w:sz w:val="24"/>
              </w:rPr>
              <w:t>8. Answered questions correctly</w:t>
            </w:r>
            <w:r w:rsidRPr="00D33021">
              <w:rPr>
                <w:sz w:val="24"/>
              </w:rPr>
              <w:t xml:space="preserve"> (</w:t>
            </w:r>
            <w:r w:rsidR="008D104A">
              <w:rPr>
                <w:sz w:val="24"/>
              </w:rPr>
              <w:t>provided explanations and</w:t>
            </w:r>
            <w:r w:rsidRPr="00D33021">
              <w:rPr>
                <w:sz w:val="24"/>
              </w:rPr>
              <w:t xml:space="preserve"> function of each step if asked</w:t>
            </w:r>
            <w:r>
              <w:rPr>
                <w:sz w:val="24"/>
              </w:rPr>
              <w:t>- note the number of questions</w:t>
            </w:r>
            <w:r w:rsidRPr="00D33021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582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4E34" w:rsidRPr="00D33021" w:rsidRDefault="00454E34" w:rsidP="00772D88">
            <w:pPr>
              <w:pStyle w:val="NoSpacing"/>
              <w:rPr>
                <w:sz w:val="24"/>
              </w:rPr>
            </w:pPr>
            <w:r w:rsidRPr="00A87136">
              <w:rPr>
                <w:b/>
                <w:sz w:val="24"/>
              </w:rPr>
              <w:t xml:space="preserve">9. Was generally flexible </w:t>
            </w:r>
            <w:r w:rsidRPr="00D33021">
              <w:rPr>
                <w:sz w:val="24"/>
              </w:rPr>
              <w:t>(diverted from a script when providing feedback and/or answering questions when needed)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690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4E34" w:rsidRPr="00D33021" w:rsidRDefault="00454E34" w:rsidP="008D104A">
            <w:pPr>
              <w:pStyle w:val="NoSpacing"/>
              <w:rPr>
                <w:sz w:val="24"/>
              </w:rPr>
            </w:pPr>
            <w:r w:rsidRPr="00A87136">
              <w:rPr>
                <w:b/>
                <w:sz w:val="24"/>
              </w:rPr>
              <w:t>10. Balanced and spent equal time</w:t>
            </w:r>
            <w:r w:rsidRPr="00D33021">
              <w:rPr>
                <w:sz w:val="24"/>
              </w:rPr>
              <w:t xml:space="preserve"> (as much as possible) on </w:t>
            </w:r>
            <w:r w:rsidR="008D104A">
              <w:rPr>
                <w:sz w:val="24"/>
              </w:rPr>
              <w:t>what to keep and what to correct</w:t>
            </w:r>
            <w:bookmarkStart w:id="0" w:name="_GoBack"/>
            <w:bookmarkEnd w:id="0"/>
            <w:r w:rsidR="008D104A">
              <w:rPr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FC0E75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  <w:r>
              <w:rPr>
                <w:rFonts w:ascii="Calibri" w:hAnsi="Calibri" w:cs="Arial"/>
                <w:bCs/>
                <w:kern w:val="24"/>
              </w:rPr>
              <w:t>Y  N</w:t>
            </w: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  <w:tr w:rsidR="00454E34" w:rsidRPr="00FC0E75" w:rsidTr="00772D88">
        <w:trPr>
          <w:trHeight w:val="690"/>
        </w:trPr>
        <w:tc>
          <w:tcPr>
            <w:tcW w:w="568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54E34" w:rsidRDefault="00454E34" w:rsidP="006A2C7F">
            <w:pPr>
              <w:pStyle w:val="NoSpacing"/>
              <w:jc w:val="right"/>
              <w:rPr>
                <w:b/>
                <w:sz w:val="24"/>
              </w:rPr>
            </w:pPr>
            <w:r w:rsidRPr="00A87136">
              <w:rPr>
                <w:b/>
                <w:sz w:val="24"/>
              </w:rPr>
              <w:t xml:space="preserve">Total (# of correct / </w:t>
            </w:r>
            <w:r w:rsidR="006A2C7F">
              <w:rPr>
                <w:b/>
                <w:sz w:val="24"/>
              </w:rPr>
              <w:t>10</w:t>
            </w:r>
            <w:r w:rsidRPr="00A87136">
              <w:rPr>
                <w:b/>
                <w:sz w:val="24"/>
              </w:rPr>
              <w:t>)</w:t>
            </w:r>
          </w:p>
          <w:p w:rsidR="006A2C7F" w:rsidRPr="00A87136" w:rsidRDefault="006A2C7F" w:rsidP="006A2C7F">
            <w:pPr>
              <w:pStyle w:val="NoSpacing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Mastery criteria (100%)</w:t>
            </w: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  <w:tc>
          <w:tcPr>
            <w:tcW w:w="6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  <w:tc>
          <w:tcPr>
            <w:tcW w:w="3101" w:type="dxa"/>
            <w:tcBorders>
              <w:top w:val="single" w:sz="18" w:space="0" w:color="auto"/>
              <w:bottom w:val="single" w:sz="18" w:space="0" w:color="auto"/>
            </w:tcBorders>
          </w:tcPr>
          <w:p w:rsidR="00454E34" w:rsidRPr="00D33021" w:rsidRDefault="00454E34" w:rsidP="00772D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</w:rPr>
            </w:pPr>
          </w:p>
        </w:tc>
      </w:tr>
    </w:tbl>
    <w:p w:rsidR="00986F10" w:rsidRPr="00B635B4" w:rsidRDefault="00772D88" w:rsidP="00772D88">
      <w:pPr>
        <w:spacing w:line="240" w:lineRule="auto"/>
        <w:jc w:val="center"/>
        <w:rPr>
          <w:b/>
          <w:sz w:val="32"/>
        </w:rPr>
      </w:pPr>
      <w:r w:rsidRPr="00B635B4">
        <w:rPr>
          <w:b/>
          <w:sz w:val="32"/>
        </w:rPr>
        <w:t>Performance Monitoring of Behavior Skills Trainers</w:t>
      </w:r>
    </w:p>
    <w:p w:rsidR="00772D88" w:rsidRPr="00772D88" w:rsidRDefault="00772D88" w:rsidP="00772D88">
      <w:pPr>
        <w:spacing w:line="240" w:lineRule="auto"/>
        <w:jc w:val="center"/>
        <w:rPr>
          <w:b/>
          <w:sz w:val="28"/>
        </w:rPr>
      </w:pPr>
      <w:r w:rsidRPr="00772D88">
        <w:rPr>
          <w:b/>
          <w:sz w:val="28"/>
        </w:rPr>
        <w:t>Trial-Based Functional Analysis</w:t>
      </w:r>
    </w:p>
    <w:sectPr w:rsidR="00772D88" w:rsidRPr="00772D88" w:rsidSect="00CB2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AC" w:rsidRDefault="00FB70AC" w:rsidP="00047CF5">
      <w:pPr>
        <w:spacing w:after="0" w:line="240" w:lineRule="auto"/>
      </w:pPr>
      <w:r>
        <w:separator/>
      </w:r>
    </w:p>
  </w:endnote>
  <w:endnote w:type="continuationSeparator" w:id="0">
    <w:p w:rsidR="00FB70AC" w:rsidRDefault="00FB70AC" w:rsidP="0004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F7" w:rsidRDefault="00AA47F7">
    <w:pPr>
      <w:pStyle w:val="Footer"/>
    </w:pPr>
    <w:r>
      <w:t>Example PMT for BST, Kazemi,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AC" w:rsidRDefault="00FB70AC" w:rsidP="00047CF5">
      <w:pPr>
        <w:spacing w:after="0" w:line="240" w:lineRule="auto"/>
      </w:pPr>
      <w:r>
        <w:separator/>
      </w:r>
    </w:p>
  </w:footnote>
  <w:footnote w:type="continuationSeparator" w:id="0">
    <w:p w:rsidR="00FB70AC" w:rsidRDefault="00FB70AC" w:rsidP="0004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F5" w:rsidRDefault="00047CF5" w:rsidP="00047C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F76"/>
    <w:multiLevelType w:val="hybridMultilevel"/>
    <w:tmpl w:val="5424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7A7"/>
    <w:multiLevelType w:val="hybridMultilevel"/>
    <w:tmpl w:val="020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1E65"/>
    <w:multiLevelType w:val="hybridMultilevel"/>
    <w:tmpl w:val="8A94C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A3CF7"/>
    <w:multiLevelType w:val="hybridMultilevel"/>
    <w:tmpl w:val="439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83"/>
    <w:multiLevelType w:val="hybridMultilevel"/>
    <w:tmpl w:val="D7FA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D1"/>
    <w:multiLevelType w:val="hybridMultilevel"/>
    <w:tmpl w:val="B35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E44CC"/>
    <w:multiLevelType w:val="hybridMultilevel"/>
    <w:tmpl w:val="29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88"/>
    <w:multiLevelType w:val="hybridMultilevel"/>
    <w:tmpl w:val="455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2B7A"/>
    <w:multiLevelType w:val="hybridMultilevel"/>
    <w:tmpl w:val="8646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A2700"/>
    <w:multiLevelType w:val="hybridMultilevel"/>
    <w:tmpl w:val="D436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E0D1A"/>
    <w:multiLevelType w:val="hybridMultilevel"/>
    <w:tmpl w:val="9FD4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FC"/>
    <w:rsid w:val="00001EC0"/>
    <w:rsid w:val="00013B14"/>
    <w:rsid w:val="000328AD"/>
    <w:rsid w:val="0004070F"/>
    <w:rsid w:val="00047CF5"/>
    <w:rsid w:val="00056CD5"/>
    <w:rsid w:val="0008388E"/>
    <w:rsid w:val="00084507"/>
    <w:rsid w:val="0008529F"/>
    <w:rsid w:val="000E4EC7"/>
    <w:rsid w:val="000E75F4"/>
    <w:rsid w:val="0014143C"/>
    <w:rsid w:val="001459D4"/>
    <w:rsid w:val="00194F7A"/>
    <w:rsid w:val="001C393C"/>
    <w:rsid w:val="00236A51"/>
    <w:rsid w:val="00265B49"/>
    <w:rsid w:val="00271C39"/>
    <w:rsid w:val="002919FC"/>
    <w:rsid w:val="002A2228"/>
    <w:rsid w:val="002D5B9B"/>
    <w:rsid w:val="002E6EE9"/>
    <w:rsid w:val="0035336D"/>
    <w:rsid w:val="0038657C"/>
    <w:rsid w:val="00386FCB"/>
    <w:rsid w:val="003D02A2"/>
    <w:rsid w:val="003D249F"/>
    <w:rsid w:val="003F5B29"/>
    <w:rsid w:val="00410A0E"/>
    <w:rsid w:val="004430A5"/>
    <w:rsid w:val="00454E34"/>
    <w:rsid w:val="00462F5C"/>
    <w:rsid w:val="004E029E"/>
    <w:rsid w:val="004E707D"/>
    <w:rsid w:val="004F5553"/>
    <w:rsid w:val="00530FD0"/>
    <w:rsid w:val="00544D49"/>
    <w:rsid w:val="005712FE"/>
    <w:rsid w:val="005A37C1"/>
    <w:rsid w:val="00664388"/>
    <w:rsid w:val="0069679A"/>
    <w:rsid w:val="006A2C7F"/>
    <w:rsid w:val="006F0645"/>
    <w:rsid w:val="00717F91"/>
    <w:rsid w:val="00741A25"/>
    <w:rsid w:val="007717CA"/>
    <w:rsid w:val="00771ADD"/>
    <w:rsid w:val="00772D88"/>
    <w:rsid w:val="0077680E"/>
    <w:rsid w:val="00794A78"/>
    <w:rsid w:val="007C58F3"/>
    <w:rsid w:val="0080534A"/>
    <w:rsid w:val="00855439"/>
    <w:rsid w:val="008667DF"/>
    <w:rsid w:val="0087076A"/>
    <w:rsid w:val="008A77DE"/>
    <w:rsid w:val="008D104A"/>
    <w:rsid w:val="00950BD0"/>
    <w:rsid w:val="00986F10"/>
    <w:rsid w:val="009D40D4"/>
    <w:rsid w:val="00A03B81"/>
    <w:rsid w:val="00A113BB"/>
    <w:rsid w:val="00A54239"/>
    <w:rsid w:val="00A66AAD"/>
    <w:rsid w:val="00A84D81"/>
    <w:rsid w:val="00A87136"/>
    <w:rsid w:val="00AA47F7"/>
    <w:rsid w:val="00AB03F3"/>
    <w:rsid w:val="00AD1AD0"/>
    <w:rsid w:val="00B13663"/>
    <w:rsid w:val="00B25719"/>
    <w:rsid w:val="00B635B4"/>
    <w:rsid w:val="00BC731B"/>
    <w:rsid w:val="00C301E7"/>
    <w:rsid w:val="00C32D77"/>
    <w:rsid w:val="00C70DB2"/>
    <w:rsid w:val="00C84EEC"/>
    <w:rsid w:val="00C953BF"/>
    <w:rsid w:val="00CA697A"/>
    <w:rsid w:val="00CB2FC2"/>
    <w:rsid w:val="00CC407D"/>
    <w:rsid w:val="00D01A78"/>
    <w:rsid w:val="00D13227"/>
    <w:rsid w:val="00D33021"/>
    <w:rsid w:val="00D3338A"/>
    <w:rsid w:val="00DA4B85"/>
    <w:rsid w:val="00DB4006"/>
    <w:rsid w:val="00E03E4F"/>
    <w:rsid w:val="00E410A0"/>
    <w:rsid w:val="00EA5644"/>
    <w:rsid w:val="00EA7373"/>
    <w:rsid w:val="00ED1633"/>
    <w:rsid w:val="00ED5DCB"/>
    <w:rsid w:val="00EF06CB"/>
    <w:rsid w:val="00EF541A"/>
    <w:rsid w:val="00F4387F"/>
    <w:rsid w:val="00F54E1E"/>
    <w:rsid w:val="00F64CE1"/>
    <w:rsid w:val="00FB70AC"/>
    <w:rsid w:val="00FC0E75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D6AE6"/>
  <w15:docId w15:val="{AFC99159-DB33-4DEF-9D60-636670D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A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A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A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A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0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0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A2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F5"/>
  </w:style>
  <w:style w:type="paragraph" w:styleId="Footer">
    <w:name w:val="footer"/>
    <w:basedOn w:val="Normal"/>
    <w:link w:val="FooterChar"/>
    <w:uiPriority w:val="99"/>
    <w:unhideWhenUsed/>
    <w:rsid w:val="0004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D3B2-79E6-4919-91CB-6EAE0620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Kazemi</dc:creator>
  <cp:lastModifiedBy>Kazemi, Ellie</cp:lastModifiedBy>
  <cp:revision>4</cp:revision>
  <dcterms:created xsi:type="dcterms:W3CDTF">2017-06-12T00:58:00Z</dcterms:created>
  <dcterms:modified xsi:type="dcterms:W3CDTF">2017-06-12T01:04:00Z</dcterms:modified>
</cp:coreProperties>
</file>